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A2D2" w14:textId="77777777" w:rsidR="00841C45" w:rsidRPr="007B1414" w:rsidRDefault="00841C45" w:rsidP="00841C45">
      <w:pPr>
        <w:jc w:val="center"/>
        <w:rPr>
          <w:rFonts w:ascii="Arial" w:hAnsi="Arial" w:cs="Arial"/>
          <w:b/>
          <w:sz w:val="24"/>
          <w:szCs w:val="24"/>
          <w:u w:val="single"/>
          <w:lang w:val="en-GB"/>
        </w:rPr>
      </w:pPr>
      <w:r w:rsidRPr="007B1414">
        <w:rPr>
          <w:rFonts w:ascii="Arial" w:hAnsi="Arial" w:cs="Arial"/>
          <w:b/>
          <w:sz w:val="24"/>
          <w:szCs w:val="24"/>
          <w:u w:val="single"/>
          <w:lang w:val="en-GB"/>
        </w:rPr>
        <w:t>WIGTON TOWN COUNCIL</w:t>
      </w:r>
    </w:p>
    <w:p w14:paraId="30640504" w14:textId="77777777" w:rsidR="00841C45" w:rsidRPr="007B1414" w:rsidRDefault="00841C45" w:rsidP="00841C45">
      <w:pPr>
        <w:jc w:val="center"/>
        <w:rPr>
          <w:rFonts w:ascii="Arial" w:hAnsi="Arial" w:cs="Arial"/>
          <w:b/>
          <w:sz w:val="24"/>
          <w:szCs w:val="24"/>
          <w:u w:val="single"/>
          <w:lang w:val="en-GB"/>
        </w:rPr>
      </w:pPr>
    </w:p>
    <w:p w14:paraId="0821432C" w14:textId="77777777" w:rsidR="00841C45" w:rsidRPr="007B1414" w:rsidRDefault="00841C45" w:rsidP="00841C45">
      <w:pPr>
        <w:jc w:val="center"/>
        <w:rPr>
          <w:rFonts w:ascii="Arial" w:hAnsi="Arial" w:cs="Arial"/>
          <w:b/>
          <w:sz w:val="24"/>
          <w:szCs w:val="24"/>
          <w:u w:val="single"/>
          <w:lang w:val="en-GB"/>
        </w:rPr>
      </w:pPr>
      <w:r w:rsidRPr="007B1414">
        <w:rPr>
          <w:rFonts w:ascii="Arial" w:hAnsi="Arial" w:cs="Arial"/>
          <w:b/>
          <w:sz w:val="24"/>
          <w:szCs w:val="24"/>
          <w:u w:val="single"/>
          <w:lang w:val="en-GB"/>
        </w:rPr>
        <w:t>AN EXTRAORDINARY MEETING OF THE FULL COUNCIL WAS HELD ON</w:t>
      </w:r>
    </w:p>
    <w:p w14:paraId="7F1AA4DB" w14:textId="77777777" w:rsidR="00841C45" w:rsidRPr="007B1414" w:rsidRDefault="00841C45" w:rsidP="00841C45">
      <w:pPr>
        <w:jc w:val="center"/>
        <w:rPr>
          <w:rFonts w:ascii="Arial" w:hAnsi="Arial" w:cs="Arial"/>
          <w:b/>
          <w:sz w:val="24"/>
          <w:szCs w:val="24"/>
          <w:u w:val="single"/>
          <w:lang w:val="en-GB"/>
        </w:rPr>
      </w:pPr>
    </w:p>
    <w:p w14:paraId="3C335667" w14:textId="2539049E" w:rsidR="00841C45" w:rsidRPr="007B1414" w:rsidRDefault="00841C45" w:rsidP="00841C45">
      <w:pPr>
        <w:jc w:val="center"/>
        <w:rPr>
          <w:rFonts w:ascii="Arial" w:hAnsi="Arial" w:cs="Arial"/>
          <w:b/>
          <w:sz w:val="24"/>
          <w:szCs w:val="24"/>
          <w:u w:val="single"/>
          <w:lang w:val="en-GB"/>
        </w:rPr>
      </w:pPr>
      <w:r>
        <w:rPr>
          <w:rFonts w:ascii="Arial" w:hAnsi="Arial" w:cs="Arial"/>
          <w:b/>
          <w:sz w:val="24"/>
          <w:szCs w:val="24"/>
          <w:u w:val="single"/>
          <w:lang w:val="en-GB"/>
        </w:rPr>
        <w:t xml:space="preserve">THURSDAY 27th June </w:t>
      </w:r>
      <w:r w:rsidRPr="007B1414">
        <w:rPr>
          <w:rFonts w:ascii="Arial" w:hAnsi="Arial" w:cs="Arial"/>
          <w:b/>
          <w:sz w:val="24"/>
          <w:szCs w:val="24"/>
          <w:u w:val="single"/>
          <w:lang w:val="en-GB"/>
        </w:rPr>
        <w:t>202</w:t>
      </w:r>
      <w:r>
        <w:rPr>
          <w:rFonts w:ascii="Arial" w:hAnsi="Arial" w:cs="Arial"/>
          <w:b/>
          <w:sz w:val="24"/>
          <w:szCs w:val="24"/>
          <w:u w:val="single"/>
          <w:lang w:val="en-GB"/>
        </w:rPr>
        <w:t>4</w:t>
      </w:r>
      <w:r w:rsidRPr="007B1414">
        <w:rPr>
          <w:rFonts w:ascii="Arial" w:hAnsi="Arial" w:cs="Arial"/>
          <w:b/>
          <w:sz w:val="24"/>
          <w:szCs w:val="24"/>
          <w:u w:val="single"/>
          <w:lang w:val="en-GB"/>
        </w:rPr>
        <w:t xml:space="preserve"> AT 6.00PM</w:t>
      </w:r>
      <w:r w:rsidRPr="007B1414">
        <w:rPr>
          <w:rFonts w:ascii="Arial" w:hAnsi="Arial" w:cs="Arial"/>
          <w:b/>
          <w:sz w:val="24"/>
          <w:szCs w:val="24"/>
          <w:u w:val="single"/>
          <w:lang w:val="en-GB"/>
        </w:rPr>
        <w:br/>
      </w:r>
    </w:p>
    <w:p w14:paraId="1886762D" w14:textId="77777777" w:rsidR="00841C45" w:rsidRDefault="00841C45" w:rsidP="00841C45">
      <w:pPr>
        <w:jc w:val="center"/>
        <w:rPr>
          <w:rFonts w:ascii="Arial" w:hAnsi="Arial" w:cs="Arial"/>
          <w:b/>
          <w:sz w:val="24"/>
          <w:szCs w:val="24"/>
          <w:u w:val="single"/>
        </w:rPr>
      </w:pPr>
      <w:r w:rsidRPr="007B1414">
        <w:rPr>
          <w:rFonts w:ascii="Arial" w:hAnsi="Arial" w:cs="Arial"/>
          <w:b/>
          <w:sz w:val="24"/>
          <w:szCs w:val="24"/>
          <w:u w:val="single"/>
          <w:lang w:val="en-GB"/>
        </w:rPr>
        <w:t xml:space="preserve">AT </w:t>
      </w:r>
      <w:r w:rsidRPr="007B1414">
        <w:rPr>
          <w:rFonts w:ascii="Arial" w:hAnsi="Arial" w:cs="Arial"/>
          <w:b/>
          <w:sz w:val="24"/>
          <w:szCs w:val="24"/>
          <w:u w:val="single"/>
        </w:rPr>
        <w:t>WIGTON MARKET HALL.</w:t>
      </w:r>
    </w:p>
    <w:p w14:paraId="79705E22" w14:textId="77777777" w:rsidR="00841C45" w:rsidRDefault="00841C45" w:rsidP="00841C45">
      <w:pPr>
        <w:jc w:val="center"/>
        <w:rPr>
          <w:rFonts w:ascii="Arial" w:hAnsi="Arial" w:cs="Arial"/>
          <w:b/>
          <w:sz w:val="24"/>
          <w:szCs w:val="24"/>
          <w:u w:val="single"/>
        </w:rPr>
      </w:pPr>
    </w:p>
    <w:p w14:paraId="18975953" w14:textId="77777777" w:rsidR="00841C45" w:rsidRPr="007B1414" w:rsidRDefault="00841C45" w:rsidP="00841C45">
      <w:pPr>
        <w:jc w:val="center"/>
        <w:rPr>
          <w:rFonts w:ascii="Arial" w:hAnsi="Arial" w:cs="Arial"/>
          <w:b/>
          <w:sz w:val="24"/>
          <w:szCs w:val="24"/>
          <w:lang w:val="en-GB"/>
        </w:rPr>
      </w:pPr>
    </w:p>
    <w:p w14:paraId="20F70AAE" w14:textId="669D07C4" w:rsidR="00841C45" w:rsidRDefault="00841C45" w:rsidP="00841C45">
      <w:pPr>
        <w:rPr>
          <w:rFonts w:ascii="Arial" w:hAnsi="Arial" w:cs="Arial"/>
          <w:sz w:val="24"/>
          <w:szCs w:val="24"/>
          <w:lang w:val="en-GB"/>
        </w:rPr>
      </w:pPr>
      <w:r w:rsidRPr="007B1414">
        <w:rPr>
          <w:rFonts w:ascii="Arial" w:hAnsi="Arial" w:cs="Arial"/>
          <w:b/>
          <w:sz w:val="24"/>
          <w:szCs w:val="24"/>
          <w:lang w:val="en-GB"/>
        </w:rPr>
        <w:t xml:space="preserve">PRESENT </w:t>
      </w:r>
      <w:r w:rsidRPr="00B92619">
        <w:rPr>
          <w:rFonts w:ascii="Arial" w:hAnsi="Arial" w:cs="Arial"/>
          <w:sz w:val="24"/>
          <w:szCs w:val="24"/>
          <w:lang w:val="en-GB"/>
        </w:rPr>
        <w:t>– Cllrs, Ferriby, Huntington, Jackson,</w:t>
      </w:r>
      <w:r>
        <w:rPr>
          <w:rFonts w:ascii="Arial" w:hAnsi="Arial" w:cs="Arial"/>
          <w:sz w:val="24"/>
          <w:szCs w:val="24"/>
          <w:lang w:val="en-GB"/>
        </w:rPr>
        <w:t xml:space="preserve"> Hodson, Stapley and Speksnyder</w:t>
      </w:r>
    </w:p>
    <w:p w14:paraId="4CAA73CE" w14:textId="77777777" w:rsidR="00841C45" w:rsidRPr="007B1414" w:rsidRDefault="00841C45" w:rsidP="00841C45">
      <w:pPr>
        <w:rPr>
          <w:rFonts w:ascii="Arial" w:hAnsi="Arial" w:cs="Arial"/>
          <w:sz w:val="24"/>
          <w:szCs w:val="24"/>
          <w:lang w:val="en-GB"/>
        </w:rPr>
      </w:pPr>
    </w:p>
    <w:p w14:paraId="406178B9" w14:textId="46C6A70A" w:rsidR="00841C45" w:rsidRPr="007B1414" w:rsidRDefault="00841C45" w:rsidP="00841C45">
      <w:pPr>
        <w:rPr>
          <w:rFonts w:ascii="Arial" w:hAnsi="Arial" w:cs="Arial"/>
          <w:b/>
          <w:sz w:val="24"/>
          <w:szCs w:val="24"/>
          <w:lang w:val="en-GB"/>
        </w:rPr>
      </w:pPr>
      <w:r w:rsidRPr="007B1414">
        <w:rPr>
          <w:rFonts w:ascii="Arial" w:hAnsi="Arial" w:cs="Arial"/>
          <w:b/>
          <w:sz w:val="24"/>
          <w:szCs w:val="24"/>
          <w:lang w:val="en-GB"/>
        </w:rPr>
        <w:t>FC/</w:t>
      </w:r>
      <w:r>
        <w:rPr>
          <w:rFonts w:ascii="Arial" w:hAnsi="Arial" w:cs="Arial"/>
          <w:b/>
          <w:sz w:val="24"/>
          <w:szCs w:val="24"/>
          <w:lang w:val="en-GB"/>
        </w:rPr>
        <w:t>39</w:t>
      </w:r>
      <w:r w:rsidRPr="007B1414">
        <w:rPr>
          <w:rFonts w:ascii="Arial" w:hAnsi="Arial" w:cs="Arial"/>
          <w:b/>
          <w:sz w:val="24"/>
          <w:szCs w:val="24"/>
          <w:lang w:val="en-GB"/>
        </w:rPr>
        <w:t>/202</w:t>
      </w:r>
      <w:r>
        <w:rPr>
          <w:rFonts w:ascii="Arial" w:hAnsi="Arial" w:cs="Arial"/>
          <w:b/>
          <w:sz w:val="24"/>
          <w:szCs w:val="24"/>
          <w:lang w:val="en-GB"/>
        </w:rPr>
        <w:t>4</w:t>
      </w:r>
      <w:r w:rsidRPr="007B1414">
        <w:rPr>
          <w:rFonts w:ascii="Arial" w:hAnsi="Arial" w:cs="Arial"/>
          <w:b/>
          <w:sz w:val="24"/>
          <w:szCs w:val="24"/>
          <w:lang w:val="en-GB"/>
        </w:rPr>
        <w:t xml:space="preserve"> TO RECEIVE APOLOGIES &amp; REASONS FOR ABSENCE</w:t>
      </w:r>
    </w:p>
    <w:p w14:paraId="7661296F" w14:textId="774815BB" w:rsidR="00841C45" w:rsidRPr="007B1414" w:rsidRDefault="00841C45" w:rsidP="00841C45">
      <w:pPr>
        <w:rPr>
          <w:rFonts w:ascii="Arial" w:hAnsi="Arial" w:cs="Arial"/>
          <w:sz w:val="24"/>
          <w:szCs w:val="24"/>
          <w:lang w:val="en-GB"/>
        </w:rPr>
      </w:pPr>
      <w:r>
        <w:rPr>
          <w:rFonts w:ascii="Arial" w:hAnsi="Arial" w:cs="Arial"/>
          <w:sz w:val="24"/>
          <w:szCs w:val="24"/>
          <w:lang w:val="en-GB"/>
        </w:rPr>
        <w:t>Cllrs, Crouch, Newton, and Scott, McCarthy, Clark, Hamblin</w:t>
      </w:r>
    </w:p>
    <w:p w14:paraId="087F6FC7" w14:textId="77777777" w:rsidR="00841C45" w:rsidRPr="007B1414" w:rsidRDefault="00841C45" w:rsidP="00841C45">
      <w:pPr>
        <w:rPr>
          <w:rFonts w:ascii="Arial" w:hAnsi="Arial" w:cs="Arial"/>
          <w:sz w:val="24"/>
          <w:szCs w:val="24"/>
          <w:lang w:val="en-GB"/>
        </w:rPr>
      </w:pPr>
    </w:p>
    <w:p w14:paraId="1BEFE0DD" w14:textId="66FA2EAB" w:rsidR="00841C45" w:rsidRPr="007B1414" w:rsidRDefault="00841C45" w:rsidP="00841C45">
      <w:pPr>
        <w:pStyle w:val="Default"/>
        <w:rPr>
          <w:rFonts w:ascii="Arial" w:hAnsi="Arial" w:cs="Arial"/>
          <w:b/>
        </w:rPr>
      </w:pPr>
      <w:r w:rsidRPr="007B1414">
        <w:rPr>
          <w:rFonts w:ascii="Arial" w:hAnsi="Arial" w:cs="Arial"/>
          <w:b/>
        </w:rPr>
        <w:t>FC/</w:t>
      </w:r>
      <w:r>
        <w:rPr>
          <w:rFonts w:ascii="Arial" w:hAnsi="Arial" w:cs="Arial"/>
          <w:b/>
        </w:rPr>
        <w:t>40</w:t>
      </w:r>
      <w:r w:rsidRPr="007B1414">
        <w:rPr>
          <w:rFonts w:ascii="Arial" w:hAnsi="Arial" w:cs="Arial"/>
          <w:b/>
        </w:rPr>
        <w:t>/202</w:t>
      </w:r>
      <w:r>
        <w:rPr>
          <w:rFonts w:ascii="Arial" w:hAnsi="Arial" w:cs="Arial"/>
          <w:b/>
        </w:rPr>
        <w:t>4</w:t>
      </w:r>
      <w:r w:rsidRPr="007B1414">
        <w:rPr>
          <w:rFonts w:ascii="Arial" w:hAnsi="Arial" w:cs="Arial"/>
          <w:b/>
        </w:rPr>
        <w:t xml:space="preserve"> DECLARATIONS</w:t>
      </w:r>
      <w:r w:rsidRPr="007B1414">
        <w:rPr>
          <w:rFonts w:ascii="Arial" w:hAnsi="Arial" w:cs="Arial"/>
          <w:b/>
          <w:bCs/>
        </w:rPr>
        <w:t xml:space="preserve"> OF INTERESTS, MEMBERS AND OFFICERS TO </w:t>
      </w:r>
    </w:p>
    <w:p w14:paraId="5C924145" w14:textId="77777777" w:rsidR="00841C45" w:rsidRPr="007B1414" w:rsidRDefault="00841C45" w:rsidP="00841C45">
      <w:pPr>
        <w:rPr>
          <w:rFonts w:ascii="Arial" w:hAnsi="Arial" w:cs="Arial"/>
          <w:b/>
          <w:sz w:val="24"/>
          <w:szCs w:val="24"/>
          <w:lang w:val="en-GB"/>
        </w:rPr>
      </w:pPr>
      <w:r w:rsidRPr="007B1414">
        <w:rPr>
          <w:rFonts w:ascii="Arial" w:hAnsi="Arial" w:cs="Arial"/>
          <w:b/>
          <w:bCs/>
          <w:sz w:val="24"/>
          <w:szCs w:val="24"/>
        </w:rPr>
        <w:t xml:space="preserve">GIVE NOTICE OF INTERESTS ON ITEMS ON THE AGENDA </w:t>
      </w:r>
      <w:r w:rsidRPr="007B1414">
        <w:rPr>
          <w:rFonts w:ascii="Arial" w:hAnsi="Arial" w:cs="Arial"/>
          <w:b/>
          <w:sz w:val="24"/>
          <w:szCs w:val="24"/>
          <w:lang w:val="en-GB"/>
        </w:rPr>
        <w:t xml:space="preserve"> </w:t>
      </w:r>
    </w:p>
    <w:p w14:paraId="71DEDCBD" w14:textId="77777777" w:rsidR="00841C45" w:rsidRPr="007B1414" w:rsidRDefault="00841C45" w:rsidP="00841C45">
      <w:pPr>
        <w:rPr>
          <w:rFonts w:ascii="Arial" w:hAnsi="Arial" w:cs="Arial"/>
          <w:bCs/>
          <w:sz w:val="24"/>
          <w:szCs w:val="24"/>
        </w:rPr>
      </w:pPr>
      <w:r w:rsidRPr="007B1414">
        <w:rPr>
          <w:rFonts w:ascii="Arial" w:hAnsi="Arial" w:cs="Arial"/>
          <w:bCs/>
          <w:sz w:val="24"/>
          <w:szCs w:val="24"/>
        </w:rPr>
        <w:t>None</w:t>
      </w:r>
    </w:p>
    <w:p w14:paraId="0DC7355A" w14:textId="77777777" w:rsidR="00841C45" w:rsidRPr="007B1414" w:rsidRDefault="00841C45" w:rsidP="00841C45">
      <w:pPr>
        <w:rPr>
          <w:rFonts w:ascii="Arial" w:hAnsi="Arial" w:cs="Arial"/>
          <w:b/>
          <w:bCs/>
          <w:sz w:val="24"/>
          <w:szCs w:val="24"/>
        </w:rPr>
      </w:pPr>
    </w:p>
    <w:p w14:paraId="2E566662" w14:textId="0FFE511A" w:rsidR="00841C45" w:rsidRDefault="00841C45" w:rsidP="00841C45">
      <w:pPr>
        <w:rPr>
          <w:rFonts w:ascii="Arial" w:hAnsi="Arial" w:cs="Arial"/>
          <w:b/>
          <w:bCs/>
          <w:sz w:val="24"/>
          <w:szCs w:val="24"/>
        </w:rPr>
      </w:pPr>
      <w:r w:rsidRPr="007B1414">
        <w:rPr>
          <w:rFonts w:ascii="Arial" w:hAnsi="Arial" w:cs="Arial"/>
          <w:b/>
          <w:bCs/>
          <w:sz w:val="24"/>
          <w:szCs w:val="24"/>
        </w:rPr>
        <w:t>FC/</w:t>
      </w:r>
      <w:r>
        <w:rPr>
          <w:rFonts w:ascii="Arial" w:hAnsi="Arial" w:cs="Arial"/>
          <w:b/>
          <w:bCs/>
          <w:sz w:val="24"/>
          <w:szCs w:val="24"/>
        </w:rPr>
        <w:t>41</w:t>
      </w:r>
      <w:r w:rsidRPr="007B1414">
        <w:rPr>
          <w:rFonts w:ascii="Arial" w:hAnsi="Arial" w:cs="Arial"/>
          <w:b/>
          <w:bCs/>
          <w:sz w:val="24"/>
          <w:szCs w:val="24"/>
        </w:rPr>
        <w:t>/202</w:t>
      </w:r>
      <w:r>
        <w:rPr>
          <w:rFonts w:ascii="Arial" w:hAnsi="Arial" w:cs="Arial"/>
          <w:b/>
          <w:bCs/>
          <w:sz w:val="24"/>
          <w:szCs w:val="24"/>
        </w:rPr>
        <w:t>4</w:t>
      </w:r>
      <w:r w:rsidRPr="007B1414">
        <w:rPr>
          <w:rFonts w:ascii="Arial" w:hAnsi="Arial" w:cs="Arial"/>
          <w:b/>
          <w:bCs/>
          <w:sz w:val="24"/>
          <w:szCs w:val="24"/>
        </w:rPr>
        <w:t xml:space="preserve"> EXCLUSION OF PRESS AND PUBLIC</w:t>
      </w:r>
    </w:p>
    <w:p w14:paraId="43A28947" w14:textId="77777777" w:rsidR="00841C45" w:rsidRPr="007971B1" w:rsidRDefault="00841C45" w:rsidP="00841C45">
      <w:pPr>
        <w:rPr>
          <w:rFonts w:ascii="Arial" w:hAnsi="Arial" w:cs="Arial"/>
          <w:sz w:val="24"/>
          <w:szCs w:val="24"/>
        </w:rPr>
      </w:pPr>
      <w:r w:rsidRPr="007971B1">
        <w:rPr>
          <w:rFonts w:ascii="Arial" w:hAnsi="Arial" w:cs="Arial"/>
          <w:sz w:val="24"/>
          <w:szCs w:val="24"/>
        </w:rPr>
        <w:t>None</w:t>
      </w:r>
    </w:p>
    <w:p w14:paraId="4D79542A" w14:textId="77777777" w:rsidR="00841C45" w:rsidRPr="007B1414" w:rsidRDefault="00841C45" w:rsidP="00841C45">
      <w:pPr>
        <w:pStyle w:val="xmsonormal"/>
        <w:shd w:val="clear" w:color="auto" w:fill="FFFFFF"/>
        <w:spacing w:before="0" w:beforeAutospacing="0" w:after="0" w:afterAutospacing="0"/>
        <w:rPr>
          <w:rFonts w:ascii="Arial" w:hAnsi="Arial" w:cs="Arial"/>
          <w:color w:val="201F1E"/>
          <w:szCs w:val="22"/>
        </w:rPr>
      </w:pPr>
    </w:p>
    <w:p w14:paraId="429EB443" w14:textId="25C665F8" w:rsidR="00841C45" w:rsidRDefault="00841C45" w:rsidP="00841C45">
      <w:pPr>
        <w:rPr>
          <w:rFonts w:ascii="Arial" w:hAnsi="Arial" w:cs="Arial"/>
          <w:b/>
          <w:bCs/>
          <w:sz w:val="24"/>
          <w:szCs w:val="24"/>
        </w:rPr>
      </w:pPr>
      <w:r w:rsidRPr="0082200F">
        <w:rPr>
          <w:rFonts w:ascii="Arial" w:hAnsi="Arial" w:cs="Arial"/>
          <w:b/>
          <w:bCs/>
          <w:sz w:val="24"/>
          <w:szCs w:val="24"/>
        </w:rPr>
        <w:t>FC/</w:t>
      </w:r>
      <w:r>
        <w:rPr>
          <w:rFonts w:ascii="Arial" w:hAnsi="Arial" w:cs="Arial"/>
          <w:b/>
          <w:bCs/>
          <w:sz w:val="24"/>
          <w:szCs w:val="24"/>
        </w:rPr>
        <w:t>42</w:t>
      </w:r>
      <w:r w:rsidRPr="0082200F">
        <w:rPr>
          <w:rFonts w:ascii="Arial" w:hAnsi="Arial" w:cs="Arial"/>
          <w:b/>
          <w:bCs/>
          <w:sz w:val="24"/>
          <w:szCs w:val="24"/>
        </w:rPr>
        <w:t>/202</w:t>
      </w:r>
      <w:r>
        <w:rPr>
          <w:rFonts w:ascii="Arial" w:hAnsi="Arial" w:cs="Arial"/>
          <w:b/>
          <w:bCs/>
          <w:sz w:val="24"/>
          <w:szCs w:val="24"/>
        </w:rPr>
        <w:t>4 END OF YEAR ACCOUNTS</w:t>
      </w:r>
    </w:p>
    <w:p w14:paraId="0E67BF4E" w14:textId="785D736F" w:rsidR="00841C45" w:rsidRDefault="00841C45" w:rsidP="00841C45">
      <w:pPr>
        <w:rPr>
          <w:rFonts w:ascii="Arial" w:hAnsi="Arial" w:cs="Arial"/>
          <w:b/>
          <w:bCs/>
          <w:sz w:val="24"/>
          <w:szCs w:val="24"/>
        </w:rPr>
      </w:pPr>
      <w:r w:rsidRPr="008A4400">
        <w:rPr>
          <w:rFonts w:ascii="Arial" w:hAnsi="Arial" w:cs="Arial"/>
          <w:b/>
          <w:bCs/>
          <w:sz w:val="24"/>
          <w:szCs w:val="24"/>
        </w:rPr>
        <w:t xml:space="preserve"> </w:t>
      </w:r>
    </w:p>
    <w:p w14:paraId="3D22C517" w14:textId="77777777" w:rsidR="00841C45" w:rsidRDefault="00841C45" w:rsidP="00841C45">
      <w:pPr>
        <w:rPr>
          <w:rFonts w:ascii="Arial" w:hAnsi="Arial" w:cs="Arial"/>
          <w:sz w:val="24"/>
          <w:szCs w:val="24"/>
        </w:rPr>
      </w:pPr>
    </w:p>
    <w:p w14:paraId="79EFCE35" w14:textId="24AFBA8A" w:rsidR="00841C45" w:rsidRPr="008A4400" w:rsidRDefault="00841C45" w:rsidP="00841C45">
      <w:pPr>
        <w:rPr>
          <w:rFonts w:ascii="Arial" w:hAnsi="Arial" w:cs="Arial"/>
          <w:b/>
          <w:bCs/>
          <w:sz w:val="24"/>
          <w:szCs w:val="24"/>
        </w:rPr>
      </w:pPr>
      <w:r>
        <w:rPr>
          <w:rFonts w:ascii="Arial" w:hAnsi="Arial" w:cs="Arial"/>
          <w:b/>
          <w:bCs/>
          <w:sz w:val="24"/>
          <w:szCs w:val="24"/>
        </w:rPr>
        <w:t xml:space="preserve">5.1 </w:t>
      </w:r>
      <w:r w:rsidRPr="008A4400">
        <w:rPr>
          <w:rFonts w:ascii="Arial" w:hAnsi="Arial" w:cs="Arial"/>
          <w:b/>
          <w:bCs/>
          <w:sz w:val="24"/>
          <w:szCs w:val="24"/>
        </w:rPr>
        <w:t>Finance and governance – Internal Audit</w:t>
      </w:r>
    </w:p>
    <w:p w14:paraId="7FC6B2B3" w14:textId="2E37DAC3" w:rsidR="00841C45" w:rsidRDefault="00841C45" w:rsidP="00841C45">
      <w:pPr>
        <w:rPr>
          <w:rFonts w:ascii="Arial" w:hAnsi="Arial" w:cs="Arial"/>
          <w:sz w:val="24"/>
          <w:szCs w:val="24"/>
        </w:rPr>
      </w:pPr>
      <w:r>
        <w:rPr>
          <w:rFonts w:ascii="Arial" w:hAnsi="Arial" w:cs="Arial"/>
          <w:sz w:val="24"/>
          <w:szCs w:val="24"/>
        </w:rPr>
        <w:t>The final year end internal audit took place on 25</w:t>
      </w:r>
      <w:r w:rsidRPr="00841C45">
        <w:rPr>
          <w:rFonts w:ascii="Arial" w:hAnsi="Arial" w:cs="Arial"/>
          <w:sz w:val="24"/>
          <w:szCs w:val="24"/>
          <w:vertAlign w:val="superscript"/>
        </w:rPr>
        <w:t>th</w:t>
      </w:r>
      <w:r>
        <w:rPr>
          <w:rFonts w:ascii="Arial" w:hAnsi="Arial" w:cs="Arial"/>
          <w:sz w:val="24"/>
          <w:szCs w:val="24"/>
        </w:rPr>
        <w:t xml:space="preserve"> June and the interim audit took place on 22</w:t>
      </w:r>
      <w:r w:rsidRPr="00841C45">
        <w:rPr>
          <w:rFonts w:ascii="Arial" w:hAnsi="Arial" w:cs="Arial"/>
          <w:sz w:val="24"/>
          <w:szCs w:val="24"/>
          <w:vertAlign w:val="superscript"/>
        </w:rPr>
        <w:t>nd</w:t>
      </w:r>
      <w:r>
        <w:rPr>
          <w:rFonts w:ascii="Arial" w:hAnsi="Arial" w:cs="Arial"/>
          <w:sz w:val="24"/>
          <w:szCs w:val="24"/>
        </w:rPr>
        <w:t xml:space="preserve"> March 2024 by Rachael Kelly who is both an employee and approved CALC auditor. The only recommendation in the final report was for the full council to approve their complaints procedure. All interim recommendations were actioned and are now complete.</w:t>
      </w:r>
    </w:p>
    <w:p w14:paraId="63B99AF3" w14:textId="77777777" w:rsidR="00841C45" w:rsidRDefault="00841C45" w:rsidP="00841C45">
      <w:pPr>
        <w:rPr>
          <w:rFonts w:ascii="Arial" w:hAnsi="Arial" w:cs="Arial"/>
          <w:sz w:val="24"/>
          <w:szCs w:val="24"/>
        </w:rPr>
      </w:pPr>
    </w:p>
    <w:p w14:paraId="098B7FC2" w14:textId="0FF27C8B" w:rsidR="00841C45" w:rsidRPr="00841C45" w:rsidRDefault="00841C45" w:rsidP="00841C45">
      <w:pPr>
        <w:rPr>
          <w:rFonts w:ascii="Arial" w:hAnsi="Arial" w:cs="Arial"/>
          <w:b/>
          <w:bCs/>
          <w:sz w:val="24"/>
          <w:szCs w:val="24"/>
        </w:rPr>
      </w:pPr>
      <w:r w:rsidRPr="00841C45">
        <w:rPr>
          <w:rFonts w:ascii="Arial" w:hAnsi="Arial" w:cs="Arial"/>
          <w:b/>
          <w:bCs/>
          <w:sz w:val="24"/>
          <w:szCs w:val="24"/>
        </w:rPr>
        <w:t>RESOLVED</w:t>
      </w:r>
    </w:p>
    <w:p w14:paraId="7D70DF1C" w14:textId="6C3115BA" w:rsidR="00841C45" w:rsidRDefault="00841C45" w:rsidP="00841C45">
      <w:pPr>
        <w:rPr>
          <w:rFonts w:ascii="Arial" w:hAnsi="Arial" w:cs="Arial"/>
          <w:sz w:val="24"/>
          <w:szCs w:val="24"/>
        </w:rPr>
      </w:pPr>
      <w:r>
        <w:rPr>
          <w:rFonts w:ascii="Arial" w:hAnsi="Arial" w:cs="Arial"/>
          <w:sz w:val="24"/>
          <w:szCs w:val="24"/>
        </w:rPr>
        <w:t>5 members approved the internal audit</w:t>
      </w:r>
      <w:r w:rsidR="00A10B9A">
        <w:rPr>
          <w:rFonts w:ascii="Arial" w:hAnsi="Arial" w:cs="Arial"/>
          <w:sz w:val="24"/>
          <w:szCs w:val="24"/>
        </w:rPr>
        <w:t>.</w:t>
      </w:r>
    </w:p>
    <w:p w14:paraId="54E1B97A" w14:textId="2FDA7E6E" w:rsidR="00841C45" w:rsidRDefault="00841C45" w:rsidP="00841C45">
      <w:pPr>
        <w:rPr>
          <w:rFonts w:ascii="Arial" w:hAnsi="Arial" w:cs="Arial"/>
          <w:sz w:val="24"/>
          <w:szCs w:val="24"/>
        </w:rPr>
      </w:pPr>
      <w:r>
        <w:rPr>
          <w:rFonts w:ascii="Arial" w:hAnsi="Arial" w:cs="Arial"/>
          <w:sz w:val="24"/>
          <w:szCs w:val="24"/>
        </w:rPr>
        <w:t xml:space="preserve">1 member </w:t>
      </w:r>
      <w:r w:rsidR="00A10B9A">
        <w:rPr>
          <w:rFonts w:ascii="Arial" w:hAnsi="Arial" w:cs="Arial"/>
          <w:sz w:val="24"/>
          <w:szCs w:val="24"/>
        </w:rPr>
        <w:t xml:space="preserve">voted against. </w:t>
      </w:r>
    </w:p>
    <w:p w14:paraId="04C26927" w14:textId="1CF6A895" w:rsidR="00841C45" w:rsidRPr="00841C45" w:rsidRDefault="00841C45" w:rsidP="00841C45">
      <w:pPr>
        <w:rPr>
          <w:rFonts w:ascii="Arial" w:hAnsi="Arial" w:cs="Arial"/>
          <w:b/>
          <w:bCs/>
          <w:sz w:val="24"/>
          <w:szCs w:val="24"/>
        </w:rPr>
      </w:pPr>
      <w:r w:rsidRPr="00841C45">
        <w:rPr>
          <w:rFonts w:ascii="Arial" w:hAnsi="Arial" w:cs="Arial"/>
          <w:b/>
          <w:bCs/>
          <w:sz w:val="24"/>
          <w:szCs w:val="24"/>
        </w:rPr>
        <w:t>Internal audit APPROVED</w:t>
      </w:r>
    </w:p>
    <w:p w14:paraId="234A222E" w14:textId="77777777" w:rsidR="00841C45" w:rsidRDefault="00841C45" w:rsidP="00841C45">
      <w:pPr>
        <w:rPr>
          <w:rFonts w:ascii="Arial" w:hAnsi="Arial" w:cs="Arial"/>
          <w:sz w:val="24"/>
          <w:szCs w:val="24"/>
        </w:rPr>
      </w:pPr>
    </w:p>
    <w:p w14:paraId="6E0E0511" w14:textId="35D1C600" w:rsidR="00841C45" w:rsidRPr="00305823" w:rsidRDefault="00841C45" w:rsidP="00841C45">
      <w:pPr>
        <w:rPr>
          <w:rFonts w:ascii="Arial" w:hAnsi="Arial" w:cs="Arial"/>
          <w:b/>
          <w:bCs/>
          <w:sz w:val="24"/>
          <w:szCs w:val="24"/>
        </w:rPr>
      </w:pPr>
      <w:r>
        <w:rPr>
          <w:rFonts w:ascii="Arial" w:hAnsi="Arial" w:cs="Arial"/>
          <w:b/>
          <w:bCs/>
          <w:sz w:val="24"/>
          <w:szCs w:val="24"/>
        </w:rPr>
        <w:t xml:space="preserve">5.2 </w:t>
      </w:r>
      <w:r w:rsidRPr="00305823">
        <w:rPr>
          <w:rFonts w:ascii="Arial" w:hAnsi="Arial" w:cs="Arial"/>
          <w:b/>
          <w:bCs/>
          <w:sz w:val="24"/>
          <w:szCs w:val="24"/>
        </w:rPr>
        <w:t>External Audit – Annual Governance and Accountability return</w:t>
      </w:r>
    </w:p>
    <w:p w14:paraId="2AE54C85" w14:textId="6F0A4612" w:rsidR="00841C45" w:rsidRDefault="00841C45" w:rsidP="00841C45">
      <w:pPr>
        <w:rPr>
          <w:rFonts w:ascii="Arial" w:hAnsi="Arial" w:cs="Arial"/>
          <w:sz w:val="24"/>
          <w:szCs w:val="24"/>
        </w:rPr>
      </w:pPr>
      <w:r>
        <w:rPr>
          <w:rFonts w:ascii="Arial" w:hAnsi="Arial" w:cs="Arial"/>
          <w:sz w:val="24"/>
          <w:szCs w:val="24"/>
        </w:rPr>
        <w:t>Members were provided with the Annual Governance Statement in the Annual Governance and Accountability return (AGAR) for the year end 31</w:t>
      </w:r>
      <w:r w:rsidRPr="00B32452">
        <w:rPr>
          <w:rFonts w:ascii="Arial" w:hAnsi="Arial" w:cs="Arial"/>
          <w:sz w:val="24"/>
          <w:szCs w:val="24"/>
          <w:vertAlign w:val="superscript"/>
        </w:rPr>
        <w:t>st</w:t>
      </w:r>
      <w:r>
        <w:rPr>
          <w:rFonts w:ascii="Arial" w:hAnsi="Arial" w:cs="Arial"/>
          <w:sz w:val="24"/>
          <w:szCs w:val="24"/>
        </w:rPr>
        <w:t xml:space="preserve"> March 2024.</w:t>
      </w:r>
      <w:r w:rsidR="00404F0D">
        <w:rPr>
          <w:rFonts w:ascii="Arial" w:hAnsi="Arial" w:cs="Arial"/>
          <w:sz w:val="24"/>
          <w:szCs w:val="24"/>
        </w:rPr>
        <w:t xml:space="preserve">The clerk discussed the variations </w:t>
      </w:r>
      <w:proofErr w:type="gramStart"/>
      <w:r w:rsidR="00404F0D">
        <w:rPr>
          <w:rFonts w:ascii="Arial" w:hAnsi="Arial" w:cs="Arial"/>
          <w:sz w:val="24"/>
          <w:szCs w:val="24"/>
        </w:rPr>
        <w:t>is</w:t>
      </w:r>
      <w:proofErr w:type="gramEnd"/>
      <w:r w:rsidR="00404F0D">
        <w:rPr>
          <w:rFonts w:ascii="Arial" w:hAnsi="Arial" w:cs="Arial"/>
          <w:sz w:val="24"/>
          <w:szCs w:val="24"/>
        </w:rPr>
        <w:t xml:space="preserve"> box 3 between 2023 and 2024, explaining two reasons for the variation. Firstly, some invoices were settled in April 2024 so will appear in the next financial audit and the second reason was there were some receipts received in 2023 for Barton Laws. The variations in box 6 – other payments were also discussed with the main reason being the Barton Laws build which there were payments for in 2023. A full detailed explanation of variances will be provided to the external auditors.</w:t>
      </w:r>
    </w:p>
    <w:p w14:paraId="57C7177B" w14:textId="77777777" w:rsidR="00841C45" w:rsidRPr="00841C45" w:rsidRDefault="00841C45" w:rsidP="00841C45">
      <w:pPr>
        <w:rPr>
          <w:rFonts w:ascii="Arial" w:hAnsi="Arial" w:cs="Arial"/>
          <w:b/>
          <w:bCs/>
          <w:sz w:val="24"/>
          <w:szCs w:val="24"/>
        </w:rPr>
      </w:pPr>
    </w:p>
    <w:p w14:paraId="2B1B161C" w14:textId="534877BA" w:rsidR="00841C45" w:rsidRPr="00841C45" w:rsidRDefault="00841C45" w:rsidP="00841C45">
      <w:pPr>
        <w:rPr>
          <w:rFonts w:ascii="Arial" w:hAnsi="Arial" w:cs="Arial"/>
          <w:b/>
          <w:bCs/>
          <w:sz w:val="24"/>
          <w:szCs w:val="24"/>
        </w:rPr>
      </w:pPr>
      <w:r w:rsidRPr="00841C45">
        <w:rPr>
          <w:rFonts w:ascii="Arial" w:hAnsi="Arial" w:cs="Arial"/>
          <w:b/>
          <w:bCs/>
          <w:sz w:val="24"/>
          <w:szCs w:val="24"/>
        </w:rPr>
        <w:t>RESOLVED</w:t>
      </w:r>
    </w:p>
    <w:p w14:paraId="39B56129" w14:textId="77777777" w:rsidR="00841C45" w:rsidRDefault="00841C45" w:rsidP="00841C45">
      <w:pPr>
        <w:rPr>
          <w:rFonts w:ascii="Arial" w:hAnsi="Arial" w:cs="Arial"/>
          <w:sz w:val="24"/>
          <w:szCs w:val="24"/>
        </w:rPr>
      </w:pPr>
    </w:p>
    <w:p w14:paraId="57092CA7" w14:textId="06D28CE2" w:rsidR="00841C45" w:rsidRDefault="00404F0D" w:rsidP="00841C45">
      <w:pPr>
        <w:rPr>
          <w:rFonts w:ascii="Arial" w:hAnsi="Arial" w:cs="Arial"/>
          <w:sz w:val="24"/>
          <w:szCs w:val="24"/>
        </w:rPr>
      </w:pPr>
      <w:r>
        <w:rPr>
          <w:rFonts w:ascii="Arial" w:hAnsi="Arial" w:cs="Arial"/>
          <w:sz w:val="24"/>
          <w:szCs w:val="24"/>
        </w:rPr>
        <w:t xml:space="preserve">Members voted to approve page 4 and 5 of the </w:t>
      </w:r>
      <w:proofErr w:type="gramStart"/>
      <w:r>
        <w:rPr>
          <w:rFonts w:ascii="Arial" w:hAnsi="Arial" w:cs="Arial"/>
          <w:sz w:val="24"/>
          <w:szCs w:val="24"/>
        </w:rPr>
        <w:t>AGAR</w:t>
      </w:r>
      <w:proofErr w:type="gramEnd"/>
    </w:p>
    <w:p w14:paraId="231A9124" w14:textId="55AAC44B" w:rsidR="00404F0D" w:rsidRDefault="00404F0D" w:rsidP="00841C45">
      <w:pPr>
        <w:rPr>
          <w:rFonts w:ascii="Arial" w:hAnsi="Arial" w:cs="Arial"/>
          <w:sz w:val="24"/>
          <w:szCs w:val="24"/>
        </w:rPr>
      </w:pPr>
      <w:r>
        <w:rPr>
          <w:rFonts w:ascii="Arial" w:hAnsi="Arial" w:cs="Arial"/>
          <w:sz w:val="24"/>
          <w:szCs w:val="24"/>
        </w:rPr>
        <w:lastRenderedPageBreak/>
        <w:t>5 members approved the AGAR</w:t>
      </w:r>
    </w:p>
    <w:p w14:paraId="1713C767" w14:textId="280D7CC5" w:rsidR="00404F0D" w:rsidRDefault="00404F0D" w:rsidP="00841C45">
      <w:pPr>
        <w:rPr>
          <w:rFonts w:ascii="Arial" w:hAnsi="Arial" w:cs="Arial"/>
          <w:sz w:val="24"/>
          <w:szCs w:val="24"/>
        </w:rPr>
      </w:pPr>
      <w:r>
        <w:rPr>
          <w:rFonts w:ascii="Arial" w:hAnsi="Arial" w:cs="Arial"/>
          <w:sz w:val="24"/>
          <w:szCs w:val="24"/>
        </w:rPr>
        <w:t xml:space="preserve">1 member </w:t>
      </w:r>
      <w:r w:rsidR="00A10B9A">
        <w:rPr>
          <w:rFonts w:ascii="Arial" w:hAnsi="Arial" w:cs="Arial"/>
          <w:sz w:val="24"/>
          <w:szCs w:val="24"/>
        </w:rPr>
        <w:t>voted against</w:t>
      </w:r>
      <w:r w:rsidR="00D2454C">
        <w:rPr>
          <w:rFonts w:ascii="Arial" w:hAnsi="Arial" w:cs="Arial"/>
          <w:sz w:val="24"/>
          <w:szCs w:val="24"/>
        </w:rPr>
        <w:t>.</w:t>
      </w:r>
    </w:p>
    <w:p w14:paraId="6B9BDC14" w14:textId="701054BC" w:rsidR="00404F0D" w:rsidRPr="00404F0D" w:rsidRDefault="00404F0D" w:rsidP="00841C45">
      <w:pPr>
        <w:rPr>
          <w:rFonts w:ascii="Arial" w:hAnsi="Arial" w:cs="Arial"/>
          <w:b/>
          <w:bCs/>
          <w:sz w:val="24"/>
          <w:szCs w:val="24"/>
        </w:rPr>
      </w:pPr>
      <w:r w:rsidRPr="00404F0D">
        <w:rPr>
          <w:rFonts w:ascii="Arial" w:hAnsi="Arial" w:cs="Arial"/>
          <w:b/>
          <w:bCs/>
          <w:sz w:val="24"/>
          <w:szCs w:val="24"/>
        </w:rPr>
        <w:t>External Audit AGAR – APPROVED</w:t>
      </w:r>
    </w:p>
    <w:p w14:paraId="56AC2D10" w14:textId="77777777" w:rsidR="00404F0D" w:rsidRDefault="00404F0D" w:rsidP="00841C45">
      <w:pPr>
        <w:rPr>
          <w:rFonts w:ascii="Arial" w:hAnsi="Arial" w:cs="Arial"/>
          <w:sz w:val="24"/>
          <w:szCs w:val="24"/>
        </w:rPr>
      </w:pPr>
    </w:p>
    <w:p w14:paraId="4A62080B" w14:textId="77777777" w:rsidR="00404F0D" w:rsidRDefault="00404F0D" w:rsidP="00841C45">
      <w:pPr>
        <w:rPr>
          <w:rFonts w:ascii="Arial" w:hAnsi="Arial" w:cs="Arial"/>
          <w:sz w:val="24"/>
          <w:szCs w:val="24"/>
        </w:rPr>
      </w:pPr>
    </w:p>
    <w:p w14:paraId="1602E859" w14:textId="067FF5C7" w:rsidR="00841C45" w:rsidRDefault="00841C45" w:rsidP="00841C45">
      <w:pPr>
        <w:rPr>
          <w:rFonts w:ascii="Arial" w:hAnsi="Arial" w:cs="Arial"/>
          <w:sz w:val="24"/>
          <w:szCs w:val="24"/>
        </w:rPr>
      </w:pPr>
      <w:r>
        <w:rPr>
          <w:rFonts w:ascii="Arial" w:hAnsi="Arial" w:cs="Arial"/>
          <w:sz w:val="24"/>
          <w:szCs w:val="24"/>
        </w:rPr>
        <w:t>Members were provided with the Accounting Statements in the AGAR for the year end 31</w:t>
      </w:r>
      <w:r w:rsidRPr="00B32452">
        <w:rPr>
          <w:rFonts w:ascii="Arial" w:hAnsi="Arial" w:cs="Arial"/>
          <w:sz w:val="24"/>
          <w:szCs w:val="24"/>
          <w:vertAlign w:val="superscript"/>
        </w:rPr>
        <w:t>st</w:t>
      </w:r>
      <w:r>
        <w:rPr>
          <w:rFonts w:ascii="Arial" w:hAnsi="Arial" w:cs="Arial"/>
          <w:sz w:val="24"/>
          <w:szCs w:val="24"/>
        </w:rPr>
        <w:t xml:space="preserve"> March 202</w:t>
      </w:r>
      <w:r w:rsidR="00404F0D">
        <w:rPr>
          <w:rFonts w:ascii="Arial" w:hAnsi="Arial" w:cs="Arial"/>
          <w:sz w:val="24"/>
          <w:szCs w:val="24"/>
        </w:rPr>
        <w:t>4</w:t>
      </w:r>
    </w:p>
    <w:p w14:paraId="08986478" w14:textId="77777777" w:rsidR="00841C45" w:rsidRDefault="00841C45" w:rsidP="00841C45">
      <w:pPr>
        <w:rPr>
          <w:rFonts w:ascii="Arial" w:hAnsi="Arial" w:cs="Arial"/>
          <w:sz w:val="24"/>
          <w:szCs w:val="24"/>
        </w:rPr>
      </w:pPr>
    </w:p>
    <w:p w14:paraId="595303AB" w14:textId="7A78213D" w:rsidR="00841C45" w:rsidRDefault="00841C45" w:rsidP="00841C45">
      <w:pPr>
        <w:rPr>
          <w:rFonts w:ascii="Arial" w:hAnsi="Arial" w:cs="Arial"/>
          <w:sz w:val="24"/>
          <w:szCs w:val="24"/>
        </w:rPr>
      </w:pPr>
      <w:r>
        <w:rPr>
          <w:rFonts w:ascii="Arial" w:hAnsi="Arial" w:cs="Arial"/>
          <w:sz w:val="24"/>
          <w:szCs w:val="24"/>
        </w:rPr>
        <w:t xml:space="preserve">Members voted and </w:t>
      </w:r>
      <w:r w:rsidRPr="00B66A80">
        <w:rPr>
          <w:rFonts w:ascii="Arial" w:hAnsi="Arial" w:cs="Arial"/>
          <w:b/>
          <w:bCs/>
          <w:sz w:val="24"/>
          <w:szCs w:val="24"/>
        </w:rPr>
        <w:t>APPROVED</w:t>
      </w:r>
      <w:r>
        <w:rPr>
          <w:rFonts w:ascii="Arial" w:hAnsi="Arial" w:cs="Arial"/>
          <w:sz w:val="24"/>
          <w:szCs w:val="24"/>
        </w:rPr>
        <w:t xml:space="preserve"> the Accounting Statements in the AGAR for the year end 31</w:t>
      </w:r>
      <w:r w:rsidRPr="00B32452">
        <w:rPr>
          <w:rFonts w:ascii="Arial" w:hAnsi="Arial" w:cs="Arial"/>
          <w:sz w:val="24"/>
          <w:szCs w:val="24"/>
          <w:vertAlign w:val="superscript"/>
        </w:rPr>
        <w:t>st</w:t>
      </w:r>
      <w:r>
        <w:rPr>
          <w:rFonts w:ascii="Arial" w:hAnsi="Arial" w:cs="Arial"/>
          <w:sz w:val="24"/>
          <w:szCs w:val="24"/>
        </w:rPr>
        <w:t xml:space="preserve"> March 202</w:t>
      </w:r>
      <w:r w:rsidR="00404F0D">
        <w:rPr>
          <w:rFonts w:ascii="Arial" w:hAnsi="Arial" w:cs="Arial"/>
          <w:sz w:val="24"/>
          <w:szCs w:val="24"/>
        </w:rPr>
        <w:t>4 and authorised the RFO and Chairman to sign the accounting statements.</w:t>
      </w:r>
    </w:p>
    <w:p w14:paraId="60C09A2D" w14:textId="77777777" w:rsidR="00841C45" w:rsidRDefault="00841C45" w:rsidP="00841C45">
      <w:pPr>
        <w:rPr>
          <w:rFonts w:ascii="Arial" w:hAnsi="Arial" w:cs="Arial"/>
          <w:sz w:val="24"/>
          <w:szCs w:val="24"/>
        </w:rPr>
      </w:pPr>
    </w:p>
    <w:p w14:paraId="70E51BEB" w14:textId="77777777" w:rsidR="00841C45" w:rsidRDefault="00841C45" w:rsidP="00841C45">
      <w:pPr>
        <w:rPr>
          <w:rFonts w:ascii="Arial" w:hAnsi="Arial" w:cs="Arial"/>
          <w:sz w:val="24"/>
          <w:szCs w:val="24"/>
        </w:rPr>
      </w:pPr>
    </w:p>
    <w:p w14:paraId="206CF63E" w14:textId="7C3348F5" w:rsidR="00841C45" w:rsidRDefault="00841C45" w:rsidP="00841C45">
      <w:pPr>
        <w:rPr>
          <w:rFonts w:ascii="Arial" w:hAnsi="Arial" w:cs="Arial"/>
          <w:sz w:val="24"/>
          <w:szCs w:val="24"/>
        </w:rPr>
      </w:pPr>
      <w:r>
        <w:rPr>
          <w:rFonts w:ascii="Arial" w:hAnsi="Arial" w:cs="Arial"/>
          <w:sz w:val="24"/>
          <w:szCs w:val="24"/>
        </w:rPr>
        <w:t>Members were asked to vote on authorising the submission of the Annual Governance and Accountability Return for the year end of 31</w:t>
      </w:r>
      <w:r w:rsidRPr="0018746A">
        <w:rPr>
          <w:rFonts w:ascii="Arial" w:hAnsi="Arial" w:cs="Arial"/>
          <w:sz w:val="24"/>
          <w:szCs w:val="24"/>
          <w:vertAlign w:val="superscript"/>
        </w:rPr>
        <w:t>st</w:t>
      </w:r>
      <w:r>
        <w:rPr>
          <w:rFonts w:ascii="Arial" w:hAnsi="Arial" w:cs="Arial"/>
          <w:sz w:val="24"/>
          <w:szCs w:val="24"/>
        </w:rPr>
        <w:t xml:space="preserve"> March 202</w:t>
      </w:r>
      <w:r w:rsidR="00404F0D">
        <w:rPr>
          <w:rFonts w:ascii="Arial" w:hAnsi="Arial" w:cs="Arial"/>
          <w:sz w:val="24"/>
          <w:szCs w:val="24"/>
        </w:rPr>
        <w:t>4</w:t>
      </w:r>
      <w:r>
        <w:rPr>
          <w:rFonts w:ascii="Arial" w:hAnsi="Arial" w:cs="Arial"/>
          <w:sz w:val="24"/>
          <w:szCs w:val="24"/>
        </w:rPr>
        <w:t xml:space="preserve"> and for the external audit to now commence following the prescribed period for public examination from </w:t>
      </w:r>
      <w:r w:rsidR="00404F0D">
        <w:rPr>
          <w:rFonts w:ascii="Arial" w:hAnsi="Arial" w:cs="Arial"/>
          <w:sz w:val="24"/>
          <w:szCs w:val="24"/>
        </w:rPr>
        <w:t>1</w:t>
      </w:r>
      <w:r w:rsidR="00404F0D" w:rsidRPr="00404F0D">
        <w:rPr>
          <w:rFonts w:ascii="Arial" w:hAnsi="Arial" w:cs="Arial"/>
          <w:sz w:val="24"/>
          <w:szCs w:val="24"/>
          <w:vertAlign w:val="superscript"/>
        </w:rPr>
        <w:t>st</w:t>
      </w:r>
      <w:r w:rsidR="00404F0D">
        <w:rPr>
          <w:rFonts w:ascii="Arial" w:hAnsi="Arial" w:cs="Arial"/>
          <w:sz w:val="24"/>
          <w:szCs w:val="24"/>
        </w:rPr>
        <w:t xml:space="preserve"> July</w:t>
      </w:r>
      <w:r>
        <w:rPr>
          <w:rFonts w:ascii="Arial" w:hAnsi="Arial" w:cs="Arial"/>
          <w:sz w:val="24"/>
          <w:szCs w:val="24"/>
        </w:rPr>
        <w:t xml:space="preserve"> to </w:t>
      </w:r>
      <w:r w:rsidR="00404F0D">
        <w:rPr>
          <w:rFonts w:ascii="Arial" w:hAnsi="Arial" w:cs="Arial"/>
          <w:sz w:val="24"/>
          <w:szCs w:val="24"/>
        </w:rPr>
        <w:t>9</w:t>
      </w:r>
      <w:r w:rsidR="00404F0D" w:rsidRPr="00404F0D">
        <w:rPr>
          <w:rFonts w:ascii="Arial" w:hAnsi="Arial" w:cs="Arial"/>
          <w:sz w:val="24"/>
          <w:szCs w:val="24"/>
          <w:vertAlign w:val="superscript"/>
        </w:rPr>
        <w:t>th</w:t>
      </w:r>
      <w:r w:rsidR="00404F0D">
        <w:rPr>
          <w:rFonts w:ascii="Arial" w:hAnsi="Arial" w:cs="Arial"/>
          <w:sz w:val="24"/>
          <w:szCs w:val="24"/>
        </w:rPr>
        <w:t xml:space="preserve"> August</w:t>
      </w:r>
      <w:r>
        <w:rPr>
          <w:rFonts w:ascii="Arial" w:hAnsi="Arial" w:cs="Arial"/>
          <w:sz w:val="24"/>
          <w:szCs w:val="24"/>
        </w:rPr>
        <w:t xml:space="preserve"> 202</w:t>
      </w:r>
      <w:r w:rsidR="00404F0D">
        <w:rPr>
          <w:rFonts w:ascii="Arial" w:hAnsi="Arial" w:cs="Arial"/>
          <w:sz w:val="24"/>
          <w:szCs w:val="24"/>
        </w:rPr>
        <w:t>4</w:t>
      </w:r>
    </w:p>
    <w:p w14:paraId="0F2F6358" w14:textId="77777777" w:rsidR="00841C45" w:rsidRDefault="00841C45" w:rsidP="00841C45">
      <w:pPr>
        <w:rPr>
          <w:rFonts w:ascii="Arial" w:hAnsi="Arial" w:cs="Arial"/>
          <w:sz w:val="24"/>
          <w:szCs w:val="24"/>
        </w:rPr>
      </w:pPr>
    </w:p>
    <w:p w14:paraId="2802F100" w14:textId="0B8E237F" w:rsidR="00841C45" w:rsidRDefault="00841C45" w:rsidP="00841C45">
      <w:pPr>
        <w:rPr>
          <w:rFonts w:ascii="Arial" w:hAnsi="Arial" w:cs="Arial"/>
          <w:sz w:val="24"/>
          <w:szCs w:val="24"/>
        </w:rPr>
      </w:pPr>
      <w:r>
        <w:rPr>
          <w:rFonts w:ascii="Arial" w:hAnsi="Arial" w:cs="Arial"/>
          <w:sz w:val="24"/>
          <w:szCs w:val="24"/>
        </w:rPr>
        <w:t xml:space="preserve">Members voted and </w:t>
      </w:r>
      <w:r w:rsidRPr="008A44F5">
        <w:rPr>
          <w:rFonts w:ascii="Arial" w:hAnsi="Arial" w:cs="Arial"/>
          <w:b/>
          <w:bCs/>
          <w:sz w:val="24"/>
          <w:szCs w:val="24"/>
        </w:rPr>
        <w:t>APPROVED</w:t>
      </w:r>
      <w:r>
        <w:rPr>
          <w:rFonts w:ascii="Arial" w:hAnsi="Arial" w:cs="Arial"/>
          <w:sz w:val="24"/>
          <w:szCs w:val="24"/>
        </w:rPr>
        <w:t xml:space="preserve"> the submission of the Annual Governance and Accountability Return for the year end of 31</w:t>
      </w:r>
      <w:r w:rsidRPr="0018746A">
        <w:rPr>
          <w:rFonts w:ascii="Arial" w:hAnsi="Arial" w:cs="Arial"/>
          <w:sz w:val="24"/>
          <w:szCs w:val="24"/>
          <w:vertAlign w:val="superscript"/>
        </w:rPr>
        <w:t>st</w:t>
      </w:r>
      <w:r>
        <w:rPr>
          <w:rFonts w:ascii="Arial" w:hAnsi="Arial" w:cs="Arial"/>
          <w:sz w:val="24"/>
          <w:szCs w:val="24"/>
        </w:rPr>
        <w:t xml:space="preserve"> March 202</w:t>
      </w:r>
      <w:r w:rsidR="00404F0D">
        <w:rPr>
          <w:rFonts w:ascii="Arial" w:hAnsi="Arial" w:cs="Arial"/>
          <w:sz w:val="24"/>
          <w:szCs w:val="24"/>
        </w:rPr>
        <w:t>4</w:t>
      </w:r>
      <w:r>
        <w:rPr>
          <w:rFonts w:ascii="Arial" w:hAnsi="Arial" w:cs="Arial"/>
          <w:sz w:val="24"/>
          <w:szCs w:val="24"/>
        </w:rPr>
        <w:t xml:space="preserve"> and for the external audit to now commence following the prescribed period for public examination from </w:t>
      </w:r>
      <w:r w:rsidR="00E829D0">
        <w:rPr>
          <w:rFonts w:ascii="Arial" w:hAnsi="Arial" w:cs="Arial"/>
          <w:sz w:val="24"/>
          <w:szCs w:val="24"/>
        </w:rPr>
        <w:t>1</w:t>
      </w:r>
      <w:r w:rsidR="00E829D0" w:rsidRPr="00E829D0">
        <w:rPr>
          <w:rFonts w:ascii="Arial" w:hAnsi="Arial" w:cs="Arial"/>
          <w:sz w:val="24"/>
          <w:szCs w:val="24"/>
          <w:vertAlign w:val="superscript"/>
        </w:rPr>
        <w:t>st</w:t>
      </w:r>
      <w:r w:rsidR="00E829D0">
        <w:rPr>
          <w:rFonts w:ascii="Arial" w:hAnsi="Arial" w:cs="Arial"/>
          <w:sz w:val="24"/>
          <w:szCs w:val="24"/>
        </w:rPr>
        <w:t xml:space="preserve"> July – 9</w:t>
      </w:r>
      <w:r w:rsidR="00E829D0" w:rsidRPr="00E829D0">
        <w:rPr>
          <w:rFonts w:ascii="Arial" w:hAnsi="Arial" w:cs="Arial"/>
          <w:sz w:val="24"/>
          <w:szCs w:val="24"/>
          <w:vertAlign w:val="superscript"/>
        </w:rPr>
        <w:t>th</w:t>
      </w:r>
      <w:r w:rsidR="00E829D0">
        <w:rPr>
          <w:rFonts w:ascii="Arial" w:hAnsi="Arial" w:cs="Arial"/>
          <w:sz w:val="24"/>
          <w:szCs w:val="24"/>
        </w:rPr>
        <w:t xml:space="preserve"> August 2024</w:t>
      </w:r>
      <w:r>
        <w:rPr>
          <w:rFonts w:ascii="Arial" w:hAnsi="Arial" w:cs="Arial"/>
          <w:sz w:val="24"/>
          <w:szCs w:val="24"/>
        </w:rPr>
        <w:t xml:space="preserve"> </w:t>
      </w:r>
    </w:p>
    <w:p w14:paraId="171C1FCC" w14:textId="77777777" w:rsidR="008E26F7" w:rsidRDefault="008E26F7" w:rsidP="00841C45">
      <w:pPr>
        <w:rPr>
          <w:rFonts w:ascii="Arial" w:hAnsi="Arial" w:cs="Arial"/>
          <w:sz w:val="24"/>
          <w:szCs w:val="24"/>
        </w:rPr>
      </w:pPr>
    </w:p>
    <w:p w14:paraId="6EB4B84D" w14:textId="4AA559DC" w:rsidR="008E26F7" w:rsidRDefault="008E26F7" w:rsidP="00841C45">
      <w:pPr>
        <w:rPr>
          <w:rFonts w:ascii="Arial" w:hAnsi="Arial" w:cs="Arial"/>
          <w:sz w:val="24"/>
          <w:szCs w:val="24"/>
        </w:rPr>
      </w:pPr>
      <w:r>
        <w:rPr>
          <w:rFonts w:ascii="Arial" w:hAnsi="Arial" w:cs="Arial"/>
          <w:sz w:val="24"/>
          <w:szCs w:val="24"/>
        </w:rPr>
        <w:t>Members were provided with a copy of the 2024 financial management risk assessments</w:t>
      </w:r>
      <w:r w:rsidR="00945962">
        <w:rPr>
          <w:rFonts w:ascii="Arial" w:hAnsi="Arial" w:cs="Arial"/>
          <w:sz w:val="24"/>
          <w:szCs w:val="24"/>
        </w:rPr>
        <w:t>.</w:t>
      </w:r>
    </w:p>
    <w:p w14:paraId="5F53E1E1" w14:textId="77777777" w:rsidR="00945962" w:rsidRDefault="00945962" w:rsidP="00841C45">
      <w:pPr>
        <w:rPr>
          <w:rFonts w:ascii="Arial" w:hAnsi="Arial" w:cs="Arial"/>
          <w:sz w:val="24"/>
          <w:szCs w:val="24"/>
        </w:rPr>
      </w:pPr>
    </w:p>
    <w:p w14:paraId="0AA328E5" w14:textId="234014BE" w:rsidR="00945962" w:rsidRDefault="00945962" w:rsidP="00841C45">
      <w:pPr>
        <w:rPr>
          <w:rFonts w:ascii="Arial" w:hAnsi="Arial" w:cs="Arial"/>
          <w:sz w:val="24"/>
          <w:szCs w:val="24"/>
        </w:rPr>
      </w:pPr>
      <w:r>
        <w:rPr>
          <w:rFonts w:ascii="Arial" w:hAnsi="Arial" w:cs="Arial"/>
          <w:sz w:val="24"/>
          <w:szCs w:val="24"/>
        </w:rPr>
        <w:t>5 members approved the financial management risk assessment</w:t>
      </w:r>
    </w:p>
    <w:p w14:paraId="006B30C0" w14:textId="76B9F1B3" w:rsidR="00945962" w:rsidRDefault="00945962" w:rsidP="00841C45">
      <w:pPr>
        <w:rPr>
          <w:rFonts w:ascii="Arial" w:hAnsi="Arial" w:cs="Arial"/>
          <w:sz w:val="24"/>
          <w:szCs w:val="24"/>
        </w:rPr>
      </w:pPr>
      <w:r>
        <w:rPr>
          <w:rFonts w:ascii="Arial" w:hAnsi="Arial" w:cs="Arial"/>
          <w:sz w:val="24"/>
          <w:szCs w:val="24"/>
        </w:rPr>
        <w:t xml:space="preserve">1 member </w:t>
      </w:r>
      <w:r w:rsidR="00CC7B83">
        <w:rPr>
          <w:rFonts w:ascii="Arial" w:hAnsi="Arial" w:cs="Arial"/>
          <w:sz w:val="24"/>
          <w:szCs w:val="24"/>
        </w:rPr>
        <w:t xml:space="preserve">voted against. </w:t>
      </w:r>
    </w:p>
    <w:p w14:paraId="37B25151" w14:textId="77777777" w:rsidR="00945962" w:rsidRDefault="00945962" w:rsidP="00841C45">
      <w:pPr>
        <w:rPr>
          <w:rFonts w:ascii="Arial" w:hAnsi="Arial" w:cs="Arial"/>
          <w:sz w:val="24"/>
          <w:szCs w:val="24"/>
        </w:rPr>
      </w:pPr>
    </w:p>
    <w:p w14:paraId="784E06F5" w14:textId="29B002D3" w:rsidR="00945962" w:rsidRDefault="00945962" w:rsidP="00841C45">
      <w:pPr>
        <w:rPr>
          <w:rFonts w:ascii="Arial" w:hAnsi="Arial" w:cs="Arial"/>
          <w:sz w:val="24"/>
          <w:szCs w:val="24"/>
        </w:rPr>
      </w:pPr>
      <w:r>
        <w:rPr>
          <w:rFonts w:ascii="Arial" w:hAnsi="Arial" w:cs="Arial"/>
          <w:sz w:val="24"/>
          <w:szCs w:val="24"/>
        </w:rPr>
        <w:t xml:space="preserve">Members </w:t>
      </w:r>
      <w:r w:rsidRPr="00945962">
        <w:rPr>
          <w:rFonts w:ascii="Arial" w:hAnsi="Arial" w:cs="Arial"/>
          <w:b/>
          <w:bCs/>
          <w:sz w:val="24"/>
          <w:szCs w:val="24"/>
        </w:rPr>
        <w:t>APPROVED</w:t>
      </w:r>
      <w:r>
        <w:rPr>
          <w:rFonts w:ascii="Arial" w:hAnsi="Arial" w:cs="Arial"/>
          <w:sz w:val="24"/>
          <w:szCs w:val="24"/>
        </w:rPr>
        <w:t xml:space="preserve"> the financial management risk assessment.</w:t>
      </w:r>
    </w:p>
    <w:p w14:paraId="13E45229" w14:textId="77777777" w:rsidR="00841C45" w:rsidRDefault="00841C45" w:rsidP="00841C45">
      <w:pPr>
        <w:rPr>
          <w:rFonts w:ascii="Arial" w:hAnsi="Arial" w:cs="Arial"/>
          <w:sz w:val="24"/>
          <w:szCs w:val="24"/>
        </w:rPr>
      </w:pPr>
    </w:p>
    <w:p w14:paraId="3930BB79" w14:textId="7737367E" w:rsidR="00841C45" w:rsidRDefault="00841C45" w:rsidP="00841C45">
      <w:pPr>
        <w:rPr>
          <w:rFonts w:ascii="Arial" w:hAnsi="Arial" w:cs="Arial"/>
          <w:sz w:val="24"/>
          <w:szCs w:val="24"/>
        </w:rPr>
      </w:pPr>
      <w:r>
        <w:rPr>
          <w:rFonts w:ascii="Arial" w:hAnsi="Arial" w:cs="Arial"/>
          <w:sz w:val="24"/>
          <w:szCs w:val="24"/>
        </w:rPr>
        <w:t xml:space="preserve">Members were asked whether they will reappoint the internal auditor, </w:t>
      </w:r>
      <w:r w:rsidR="00E829D0">
        <w:rPr>
          <w:rFonts w:ascii="Arial" w:hAnsi="Arial" w:cs="Arial"/>
          <w:sz w:val="24"/>
          <w:szCs w:val="24"/>
        </w:rPr>
        <w:t>Rachael Kelly</w:t>
      </w:r>
      <w:r>
        <w:rPr>
          <w:rFonts w:ascii="Arial" w:hAnsi="Arial" w:cs="Arial"/>
          <w:sz w:val="24"/>
          <w:szCs w:val="24"/>
        </w:rPr>
        <w:t xml:space="preserve">. </w:t>
      </w:r>
    </w:p>
    <w:p w14:paraId="554B0F43" w14:textId="6A32FD68" w:rsidR="00E829D0" w:rsidRDefault="00E829D0" w:rsidP="00841C45">
      <w:pPr>
        <w:rPr>
          <w:rFonts w:ascii="Arial" w:hAnsi="Arial" w:cs="Arial"/>
          <w:sz w:val="24"/>
          <w:szCs w:val="24"/>
        </w:rPr>
      </w:pPr>
    </w:p>
    <w:p w14:paraId="7C64BCA3" w14:textId="758D1E7D" w:rsidR="00E829D0" w:rsidRDefault="00E829D0" w:rsidP="00841C45">
      <w:pPr>
        <w:rPr>
          <w:rFonts w:ascii="Arial" w:hAnsi="Arial" w:cs="Arial"/>
          <w:sz w:val="24"/>
          <w:szCs w:val="24"/>
        </w:rPr>
      </w:pPr>
      <w:r>
        <w:rPr>
          <w:rFonts w:ascii="Arial" w:hAnsi="Arial" w:cs="Arial"/>
          <w:sz w:val="24"/>
          <w:szCs w:val="24"/>
        </w:rPr>
        <w:t xml:space="preserve">Members voted and </w:t>
      </w:r>
      <w:r w:rsidRPr="00D15DB7">
        <w:rPr>
          <w:rFonts w:ascii="Arial" w:hAnsi="Arial" w:cs="Arial"/>
          <w:b/>
          <w:bCs/>
          <w:sz w:val="24"/>
          <w:szCs w:val="24"/>
        </w:rPr>
        <w:t>UNANIMOUSLY</w:t>
      </w:r>
      <w:r>
        <w:rPr>
          <w:rFonts w:ascii="Arial" w:hAnsi="Arial" w:cs="Arial"/>
          <w:sz w:val="24"/>
          <w:szCs w:val="24"/>
        </w:rPr>
        <w:t xml:space="preserve"> voted to reappoint Rachael Kelly for the 2025/2026 period.</w:t>
      </w:r>
    </w:p>
    <w:p w14:paraId="1D94DCDD" w14:textId="77777777" w:rsidR="00841C45" w:rsidRPr="00783DA2" w:rsidRDefault="00841C45" w:rsidP="00841C45">
      <w:pPr>
        <w:rPr>
          <w:rFonts w:ascii="Arial" w:hAnsi="Arial" w:cs="Arial"/>
          <w:b/>
          <w:bCs/>
          <w:sz w:val="24"/>
          <w:szCs w:val="24"/>
        </w:rPr>
      </w:pPr>
    </w:p>
    <w:p w14:paraId="0C249363" w14:textId="326BFE38" w:rsidR="00841C45" w:rsidRPr="00783DA2" w:rsidRDefault="00783DA2" w:rsidP="00841C45">
      <w:pPr>
        <w:rPr>
          <w:rFonts w:ascii="Arial" w:hAnsi="Arial" w:cs="Arial"/>
          <w:b/>
          <w:bCs/>
          <w:sz w:val="24"/>
          <w:szCs w:val="24"/>
        </w:rPr>
      </w:pPr>
      <w:r w:rsidRPr="00783DA2">
        <w:rPr>
          <w:rFonts w:ascii="Arial" w:hAnsi="Arial" w:cs="Arial"/>
          <w:b/>
          <w:bCs/>
          <w:sz w:val="24"/>
          <w:szCs w:val="24"/>
        </w:rPr>
        <w:t>6 Financial Regulations</w:t>
      </w:r>
    </w:p>
    <w:p w14:paraId="7236EBF1" w14:textId="77777777" w:rsidR="00841C45" w:rsidRDefault="00841C45" w:rsidP="00841C45">
      <w:pPr>
        <w:rPr>
          <w:rFonts w:ascii="Arial" w:hAnsi="Arial" w:cs="Arial"/>
          <w:sz w:val="24"/>
          <w:szCs w:val="24"/>
        </w:rPr>
      </w:pPr>
    </w:p>
    <w:p w14:paraId="4C617006" w14:textId="2706FBAD" w:rsidR="00D15DB7" w:rsidRDefault="00D15DB7" w:rsidP="00841C45">
      <w:pPr>
        <w:rPr>
          <w:rFonts w:ascii="Arial" w:hAnsi="Arial" w:cs="Arial"/>
          <w:sz w:val="24"/>
          <w:szCs w:val="24"/>
        </w:rPr>
      </w:pPr>
      <w:r>
        <w:rPr>
          <w:rFonts w:ascii="Arial" w:hAnsi="Arial" w:cs="Arial"/>
          <w:sz w:val="24"/>
          <w:szCs w:val="24"/>
        </w:rPr>
        <w:t>The clerk advised members to</w:t>
      </w:r>
      <w:r w:rsidR="00945962">
        <w:rPr>
          <w:rFonts w:ascii="Arial" w:hAnsi="Arial" w:cs="Arial"/>
          <w:sz w:val="24"/>
          <w:szCs w:val="24"/>
        </w:rPr>
        <w:t xml:space="preserve"> defer </w:t>
      </w:r>
      <w:r w:rsidR="00035E62">
        <w:rPr>
          <w:rFonts w:ascii="Arial" w:hAnsi="Arial" w:cs="Arial"/>
          <w:sz w:val="24"/>
          <w:szCs w:val="24"/>
        </w:rPr>
        <w:t xml:space="preserve">approving </w:t>
      </w:r>
      <w:r w:rsidR="00945962">
        <w:rPr>
          <w:rFonts w:ascii="Arial" w:hAnsi="Arial" w:cs="Arial"/>
          <w:sz w:val="24"/>
          <w:szCs w:val="24"/>
        </w:rPr>
        <w:t xml:space="preserve">the financial regulations as </w:t>
      </w:r>
      <w:r w:rsidR="00035E62">
        <w:rPr>
          <w:rFonts w:ascii="Arial" w:hAnsi="Arial" w:cs="Arial"/>
          <w:sz w:val="24"/>
          <w:szCs w:val="24"/>
        </w:rPr>
        <w:t xml:space="preserve">half the members were missing this evening. </w:t>
      </w:r>
      <w:r w:rsidR="004E265F">
        <w:rPr>
          <w:rFonts w:ascii="Arial" w:hAnsi="Arial" w:cs="Arial"/>
          <w:sz w:val="24"/>
          <w:szCs w:val="24"/>
        </w:rPr>
        <w:t xml:space="preserve">To provide reassurance that the document had been scrutinized, it was </w:t>
      </w:r>
      <w:r w:rsidR="004E265F" w:rsidRPr="004E265F">
        <w:rPr>
          <w:rFonts w:ascii="Arial" w:hAnsi="Arial" w:cs="Arial"/>
          <w:b/>
          <w:bCs/>
          <w:sz w:val="24"/>
          <w:szCs w:val="24"/>
        </w:rPr>
        <w:t>AGREED</w:t>
      </w:r>
      <w:r w:rsidR="004E265F">
        <w:rPr>
          <w:rFonts w:ascii="Arial" w:hAnsi="Arial" w:cs="Arial"/>
          <w:sz w:val="24"/>
          <w:szCs w:val="24"/>
        </w:rPr>
        <w:t xml:space="preserve"> that the clerk would meet with the chairman of the finance committee to review all the adaptations before bringing the document to the next full council meeting.</w:t>
      </w:r>
    </w:p>
    <w:p w14:paraId="747AA1EE" w14:textId="77777777" w:rsidR="00D15DB7" w:rsidRDefault="00D15DB7" w:rsidP="00841C45">
      <w:pPr>
        <w:rPr>
          <w:rFonts w:ascii="Arial" w:hAnsi="Arial" w:cs="Arial"/>
          <w:sz w:val="24"/>
          <w:szCs w:val="24"/>
        </w:rPr>
      </w:pPr>
    </w:p>
    <w:p w14:paraId="4A5FB320" w14:textId="3C8B039A" w:rsidR="004E265F" w:rsidRPr="00695BD5" w:rsidRDefault="004E265F" w:rsidP="00841C45">
      <w:pPr>
        <w:rPr>
          <w:rFonts w:ascii="Arial" w:hAnsi="Arial" w:cs="Arial"/>
          <w:b/>
          <w:bCs/>
          <w:sz w:val="24"/>
          <w:szCs w:val="24"/>
        </w:rPr>
      </w:pPr>
      <w:r w:rsidRPr="00695BD5">
        <w:rPr>
          <w:rFonts w:ascii="Arial" w:hAnsi="Arial" w:cs="Arial"/>
          <w:b/>
          <w:bCs/>
          <w:sz w:val="24"/>
          <w:szCs w:val="24"/>
        </w:rPr>
        <w:t>RESOVLED</w:t>
      </w:r>
    </w:p>
    <w:p w14:paraId="34E1D7C3" w14:textId="437AE872" w:rsidR="004E265F" w:rsidRDefault="00695BD5" w:rsidP="00841C45">
      <w:pPr>
        <w:rPr>
          <w:rFonts w:ascii="Arial" w:hAnsi="Arial" w:cs="Arial"/>
          <w:sz w:val="24"/>
          <w:szCs w:val="24"/>
        </w:rPr>
      </w:pPr>
      <w:r>
        <w:rPr>
          <w:rFonts w:ascii="Arial" w:hAnsi="Arial" w:cs="Arial"/>
          <w:sz w:val="24"/>
          <w:szCs w:val="24"/>
        </w:rPr>
        <w:t xml:space="preserve">Approval of financial regulations was </w:t>
      </w:r>
      <w:r w:rsidRPr="00695BD5">
        <w:rPr>
          <w:rFonts w:ascii="Arial" w:hAnsi="Arial" w:cs="Arial"/>
          <w:b/>
          <w:bCs/>
          <w:sz w:val="24"/>
          <w:szCs w:val="24"/>
        </w:rPr>
        <w:t xml:space="preserve">DEFERRED </w:t>
      </w:r>
      <w:r>
        <w:rPr>
          <w:rFonts w:ascii="Arial" w:hAnsi="Arial" w:cs="Arial"/>
          <w:sz w:val="24"/>
          <w:szCs w:val="24"/>
        </w:rPr>
        <w:t>until the next FC meeting.</w:t>
      </w:r>
    </w:p>
    <w:p w14:paraId="4FEDC53F" w14:textId="77777777" w:rsidR="00D15DB7" w:rsidRDefault="00D15DB7" w:rsidP="00841C45">
      <w:pPr>
        <w:rPr>
          <w:rFonts w:ascii="Arial" w:hAnsi="Arial" w:cs="Arial"/>
          <w:sz w:val="24"/>
          <w:szCs w:val="24"/>
        </w:rPr>
      </w:pPr>
    </w:p>
    <w:p w14:paraId="0AC284B3" w14:textId="77777777" w:rsidR="00D15DB7" w:rsidRDefault="00D15DB7" w:rsidP="00841C45">
      <w:pPr>
        <w:rPr>
          <w:rFonts w:ascii="Arial" w:hAnsi="Arial" w:cs="Arial"/>
          <w:sz w:val="24"/>
          <w:szCs w:val="24"/>
        </w:rPr>
      </w:pPr>
    </w:p>
    <w:p w14:paraId="4006787C" w14:textId="17975ABE" w:rsidR="00841C45" w:rsidRPr="0018746A" w:rsidRDefault="00841C45" w:rsidP="00841C45">
      <w:pPr>
        <w:rPr>
          <w:rFonts w:ascii="Arial" w:hAnsi="Arial" w:cs="Arial"/>
          <w:b/>
          <w:bCs/>
          <w:sz w:val="24"/>
          <w:szCs w:val="24"/>
        </w:rPr>
      </w:pPr>
      <w:r w:rsidRPr="0018746A">
        <w:rPr>
          <w:rFonts w:ascii="Arial" w:hAnsi="Arial" w:cs="Arial"/>
          <w:b/>
          <w:bCs/>
          <w:sz w:val="24"/>
          <w:szCs w:val="24"/>
        </w:rPr>
        <w:t xml:space="preserve">Meeting closed: </w:t>
      </w:r>
      <w:r w:rsidR="00E829D0">
        <w:rPr>
          <w:rFonts w:ascii="Arial" w:hAnsi="Arial" w:cs="Arial"/>
          <w:b/>
          <w:bCs/>
          <w:sz w:val="24"/>
          <w:szCs w:val="24"/>
        </w:rPr>
        <w:t>6:46pm</w:t>
      </w:r>
    </w:p>
    <w:p w14:paraId="00DFEDD9" w14:textId="77777777" w:rsidR="00BB5FF4" w:rsidRDefault="00BB5FF4"/>
    <w:sectPr w:rsidR="00BB5FF4" w:rsidSect="00841C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E11C" w14:textId="77777777" w:rsidR="009765FA" w:rsidRDefault="009765FA" w:rsidP="00E829D0">
      <w:r>
        <w:separator/>
      </w:r>
    </w:p>
  </w:endnote>
  <w:endnote w:type="continuationSeparator" w:id="0">
    <w:p w14:paraId="42FABFE0" w14:textId="77777777" w:rsidR="009765FA" w:rsidRDefault="009765FA" w:rsidP="00E8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2F3" w14:textId="77777777" w:rsidR="00E829D0" w:rsidRDefault="00E82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AD3A" w14:textId="77777777" w:rsidR="00E829D0" w:rsidRDefault="00E82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F09B" w14:textId="77777777" w:rsidR="00E829D0" w:rsidRDefault="00E82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B7473" w14:textId="77777777" w:rsidR="009765FA" w:rsidRDefault="009765FA" w:rsidP="00E829D0">
      <w:r>
        <w:separator/>
      </w:r>
    </w:p>
  </w:footnote>
  <w:footnote w:type="continuationSeparator" w:id="0">
    <w:p w14:paraId="44EC48F8" w14:textId="77777777" w:rsidR="009765FA" w:rsidRDefault="009765FA" w:rsidP="00E82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BA37F" w14:textId="77777777" w:rsidR="00E829D0" w:rsidRDefault="00E82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572991"/>
      <w:docPartObj>
        <w:docPartGallery w:val="Watermarks"/>
        <w:docPartUnique/>
      </w:docPartObj>
    </w:sdtPr>
    <w:sdtEndPr/>
    <w:sdtContent>
      <w:p w14:paraId="36A022A3" w14:textId="7B5C8EA2" w:rsidR="00E829D0" w:rsidRDefault="00932E69">
        <w:pPr>
          <w:pStyle w:val="Header"/>
        </w:pPr>
        <w:r>
          <w:rPr>
            <w:noProof/>
          </w:rPr>
          <w:pict w14:anchorId="0FE15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761B" w14:textId="77777777" w:rsidR="00E829D0" w:rsidRDefault="00E829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45"/>
    <w:rsid w:val="00035E62"/>
    <w:rsid w:val="00253787"/>
    <w:rsid w:val="00404F0D"/>
    <w:rsid w:val="004E265F"/>
    <w:rsid w:val="00695BD5"/>
    <w:rsid w:val="007073DA"/>
    <w:rsid w:val="00783DA2"/>
    <w:rsid w:val="007C0C26"/>
    <w:rsid w:val="00841C45"/>
    <w:rsid w:val="008E26F7"/>
    <w:rsid w:val="00932E69"/>
    <w:rsid w:val="00945962"/>
    <w:rsid w:val="00975692"/>
    <w:rsid w:val="009765FA"/>
    <w:rsid w:val="00A10B9A"/>
    <w:rsid w:val="00BB5FF4"/>
    <w:rsid w:val="00BD5588"/>
    <w:rsid w:val="00C9334C"/>
    <w:rsid w:val="00CC1A58"/>
    <w:rsid w:val="00CC7B83"/>
    <w:rsid w:val="00D15DB7"/>
    <w:rsid w:val="00D2454C"/>
    <w:rsid w:val="00E8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E79A"/>
  <w15:chartTrackingRefBased/>
  <w15:docId w15:val="{2DF1AABC-48D4-4EAD-A330-D1920CA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4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41C45"/>
    <w:pPr>
      <w:keepNext/>
      <w:keepLines/>
      <w:overflowPunct/>
      <w:autoSpaceDE/>
      <w:autoSpaceDN/>
      <w:adjustRightInd/>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41C45"/>
    <w:pPr>
      <w:keepNext/>
      <w:keepLines/>
      <w:overflowPunct/>
      <w:autoSpaceDE/>
      <w:autoSpaceDN/>
      <w:adjustRightInd/>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41C45"/>
    <w:pPr>
      <w:keepNext/>
      <w:keepLines/>
      <w:overflowPunct/>
      <w:autoSpaceDE/>
      <w:autoSpaceDN/>
      <w:adjustRightInd/>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41C45"/>
    <w:pPr>
      <w:keepNext/>
      <w:keepLines/>
      <w:overflowPunct/>
      <w:autoSpaceDE/>
      <w:autoSpaceDN/>
      <w:adjustRightInd/>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41C45"/>
    <w:pPr>
      <w:keepNext/>
      <w:keepLines/>
      <w:overflowPunct/>
      <w:autoSpaceDE/>
      <w:autoSpaceDN/>
      <w:adjustRightInd/>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41C45"/>
    <w:pPr>
      <w:keepNext/>
      <w:keepLines/>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41C45"/>
    <w:pPr>
      <w:keepNext/>
      <w:keepLines/>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41C45"/>
    <w:pPr>
      <w:keepNext/>
      <w:keepLines/>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41C45"/>
    <w:pPr>
      <w:keepNext/>
      <w:keepLines/>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C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C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C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C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C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C45"/>
    <w:rPr>
      <w:rFonts w:eastAsiaTheme="majorEastAsia" w:cstheme="majorBidi"/>
      <w:color w:val="272727" w:themeColor="text1" w:themeTint="D8"/>
    </w:rPr>
  </w:style>
  <w:style w:type="paragraph" w:styleId="Title">
    <w:name w:val="Title"/>
    <w:basedOn w:val="Normal"/>
    <w:next w:val="Normal"/>
    <w:link w:val="TitleChar"/>
    <w:uiPriority w:val="10"/>
    <w:qFormat/>
    <w:rsid w:val="00841C45"/>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41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C45"/>
    <w:pPr>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41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C45"/>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41C45"/>
    <w:rPr>
      <w:i/>
      <w:iCs/>
      <w:color w:val="404040" w:themeColor="text1" w:themeTint="BF"/>
    </w:rPr>
  </w:style>
  <w:style w:type="paragraph" w:styleId="ListParagraph">
    <w:name w:val="List Paragraph"/>
    <w:basedOn w:val="Normal"/>
    <w:uiPriority w:val="34"/>
    <w:qFormat/>
    <w:rsid w:val="00841C45"/>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41C45"/>
    <w:rPr>
      <w:i/>
      <w:iCs/>
      <w:color w:val="0F4761" w:themeColor="accent1" w:themeShade="BF"/>
    </w:rPr>
  </w:style>
  <w:style w:type="paragraph" w:styleId="IntenseQuote">
    <w:name w:val="Intense Quote"/>
    <w:basedOn w:val="Normal"/>
    <w:next w:val="Normal"/>
    <w:link w:val="IntenseQuoteChar"/>
    <w:uiPriority w:val="30"/>
    <w:qFormat/>
    <w:rsid w:val="00841C45"/>
    <w:pPr>
      <w:pBdr>
        <w:top w:val="single" w:sz="4" w:space="10" w:color="0F4761" w:themeColor="accent1" w:themeShade="BF"/>
        <w:bottom w:val="single" w:sz="4" w:space="10" w:color="0F4761"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41C45"/>
    <w:rPr>
      <w:i/>
      <w:iCs/>
      <w:color w:val="0F4761" w:themeColor="accent1" w:themeShade="BF"/>
    </w:rPr>
  </w:style>
  <w:style w:type="character" w:styleId="IntenseReference">
    <w:name w:val="Intense Reference"/>
    <w:basedOn w:val="DefaultParagraphFont"/>
    <w:uiPriority w:val="32"/>
    <w:qFormat/>
    <w:rsid w:val="00841C45"/>
    <w:rPr>
      <w:b/>
      <w:bCs/>
      <w:smallCaps/>
      <w:color w:val="0F4761" w:themeColor="accent1" w:themeShade="BF"/>
      <w:spacing w:val="5"/>
    </w:rPr>
  </w:style>
  <w:style w:type="paragraph" w:customStyle="1" w:styleId="Default">
    <w:name w:val="Default"/>
    <w:rsid w:val="00841C4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841C45"/>
    <w:pPr>
      <w:overflowPunct/>
      <w:autoSpaceDE/>
      <w:autoSpaceDN/>
      <w:adjustRightInd/>
      <w:spacing w:before="100" w:beforeAutospacing="1" w:after="100" w:afterAutospacing="1"/>
      <w:textAlignment w:val="auto"/>
    </w:pPr>
    <w:rPr>
      <w:sz w:val="24"/>
      <w:szCs w:val="24"/>
      <w:lang w:val="en-GB" w:eastAsia="en-GB"/>
    </w:rPr>
  </w:style>
  <w:style w:type="paragraph" w:styleId="Header">
    <w:name w:val="header"/>
    <w:basedOn w:val="Normal"/>
    <w:link w:val="HeaderChar"/>
    <w:uiPriority w:val="99"/>
    <w:unhideWhenUsed/>
    <w:rsid w:val="00E829D0"/>
    <w:pPr>
      <w:tabs>
        <w:tab w:val="center" w:pos="4513"/>
        <w:tab w:val="right" w:pos="9026"/>
      </w:tabs>
    </w:pPr>
  </w:style>
  <w:style w:type="character" w:customStyle="1" w:styleId="HeaderChar">
    <w:name w:val="Header Char"/>
    <w:basedOn w:val="DefaultParagraphFont"/>
    <w:link w:val="Header"/>
    <w:uiPriority w:val="99"/>
    <w:rsid w:val="00E829D0"/>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E829D0"/>
    <w:pPr>
      <w:tabs>
        <w:tab w:val="center" w:pos="4513"/>
        <w:tab w:val="right" w:pos="9026"/>
      </w:tabs>
    </w:pPr>
  </w:style>
  <w:style w:type="character" w:customStyle="1" w:styleId="FooterChar">
    <w:name w:val="Footer Char"/>
    <w:basedOn w:val="DefaultParagraphFont"/>
    <w:link w:val="Footer"/>
    <w:uiPriority w:val="99"/>
    <w:rsid w:val="00E829D0"/>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CF556-65EE-4EA0-921D-788F7647F2B9}">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FCA2912A-FE4A-44E0-8A92-DCF4D7102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AD9C7-8BCE-443F-A475-4CAA03A0F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2024-09-05T14:35:00Z</dcterms:created>
  <dcterms:modified xsi:type="dcterms:W3CDTF">2024-09-05T14:35:00Z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